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37F76" w14:textId="77777777" w:rsidR="00812B21" w:rsidRPr="00812B21" w:rsidRDefault="00933DE9" w:rsidP="00812B21">
      <w:pPr>
        <w:shd w:val="clear" w:color="auto" w:fill="E6E6E6"/>
        <w:tabs>
          <w:tab w:val="left" w:pos="-4788"/>
          <w:tab w:val="left" w:pos="2100"/>
        </w:tabs>
        <w:ind w:left="2100" w:hanging="2100"/>
        <w:rPr>
          <w:b/>
          <w:iCs/>
          <w:position w:val="4"/>
          <w:sz w:val="24"/>
          <w:szCs w:val="18"/>
        </w:rPr>
      </w:pPr>
      <w:proofErr w:type="gramStart"/>
      <w:r w:rsidRPr="00933DE9">
        <w:rPr>
          <w:iCs/>
          <w:position w:val="4"/>
          <w:sz w:val="24"/>
          <w:szCs w:val="18"/>
        </w:rPr>
        <w:t>Akce :</w:t>
      </w:r>
      <w:proofErr w:type="gramEnd"/>
      <w:r w:rsidRPr="00933DE9">
        <w:rPr>
          <w:iCs/>
          <w:position w:val="4"/>
          <w:sz w:val="24"/>
          <w:szCs w:val="18"/>
        </w:rPr>
        <w:tab/>
      </w:r>
      <w:r w:rsidR="00812B21" w:rsidRPr="00812B21">
        <w:rPr>
          <w:b/>
          <w:bCs/>
          <w:iCs/>
          <w:position w:val="4"/>
          <w:sz w:val="24"/>
          <w:szCs w:val="18"/>
        </w:rPr>
        <w:t xml:space="preserve">Obytná lokalita </w:t>
      </w:r>
      <w:proofErr w:type="spellStart"/>
      <w:r w:rsidR="00812B21" w:rsidRPr="00812B21">
        <w:rPr>
          <w:b/>
          <w:bCs/>
          <w:iCs/>
          <w:position w:val="4"/>
          <w:sz w:val="24"/>
          <w:szCs w:val="18"/>
        </w:rPr>
        <w:t>Nehradov</w:t>
      </w:r>
      <w:proofErr w:type="spellEnd"/>
      <w:r w:rsidR="00812B21" w:rsidRPr="00812B21">
        <w:rPr>
          <w:b/>
          <w:bCs/>
          <w:iCs/>
          <w:position w:val="4"/>
          <w:sz w:val="24"/>
          <w:szCs w:val="18"/>
        </w:rPr>
        <w:t xml:space="preserve"> III, Třebíč – DOPRAVNÍ A TECHNICKÁ INFRASTRUKTURA </w:t>
      </w:r>
    </w:p>
    <w:p w14:paraId="2A049A7C" w14:textId="74FD6B4E" w:rsidR="00933DE9" w:rsidRDefault="00933DE9" w:rsidP="00933DE9">
      <w:pPr>
        <w:tabs>
          <w:tab w:val="left" w:pos="-4788"/>
          <w:tab w:val="left" w:pos="2128"/>
        </w:tabs>
        <w:rPr>
          <w:b/>
          <w:position w:val="20"/>
        </w:rPr>
      </w:pPr>
      <w:proofErr w:type="gramStart"/>
      <w:r>
        <w:rPr>
          <w:position w:val="20"/>
        </w:rPr>
        <w:t>Investor :</w:t>
      </w:r>
      <w:proofErr w:type="gramEnd"/>
      <w:r>
        <w:rPr>
          <w:position w:val="20"/>
        </w:rPr>
        <w:tab/>
      </w:r>
      <w:r w:rsidR="00812B21" w:rsidRPr="00812B21">
        <w:rPr>
          <w:b/>
          <w:position w:val="20"/>
        </w:rPr>
        <w:t>Město Třebíč</w:t>
      </w:r>
    </w:p>
    <w:p w14:paraId="68BB5BF4" w14:textId="77777777" w:rsidR="00933DE9" w:rsidRDefault="00933DE9" w:rsidP="00933DE9">
      <w:pPr>
        <w:pBdr>
          <w:bottom w:val="single" w:sz="4" w:space="1" w:color="000000"/>
        </w:pBdr>
        <w:tabs>
          <w:tab w:val="left" w:pos="266"/>
        </w:tabs>
        <w:rPr>
          <w:sz w:val="2"/>
        </w:rPr>
      </w:pPr>
    </w:p>
    <w:p w14:paraId="76C39905" w14:textId="77777777" w:rsidR="00933DE9" w:rsidRDefault="00933DE9" w:rsidP="00933DE9"/>
    <w:p w14:paraId="57ED5935" w14:textId="77777777" w:rsidR="00812B21" w:rsidRPr="00812B21" w:rsidRDefault="00812B21" w:rsidP="00812B21">
      <w:pPr>
        <w:rPr>
          <w:rFonts w:cs="Arial"/>
          <w:b/>
          <w:iCs/>
          <w:sz w:val="34"/>
          <w:szCs w:val="34"/>
        </w:rPr>
      </w:pPr>
      <w:r w:rsidRPr="00812B21">
        <w:rPr>
          <w:rFonts w:cs="Arial"/>
          <w:b/>
          <w:bCs/>
          <w:iCs/>
          <w:sz w:val="34"/>
          <w:szCs w:val="34"/>
        </w:rPr>
        <w:t xml:space="preserve">Obytná lokalita </w:t>
      </w:r>
      <w:proofErr w:type="spellStart"/>
      <w:r w:rsidRPr="00812B21">
        <w:rPr>
          <w:rFonts w:cs="Arial"/>
          <w:b/>
          <w:bCs/>
          <w:iCs/>
          <w:sz w:val="34"/>
          <w:szCs w:val="34"/>
        </w:rPr>
        <w:t>Nehradov</w:t>
      </w:r>
      <w:proofErr w:type="spellEnd"/>
      <w:r w:rsidRPr="00812B21">
        <w:rPr>
          <w:rFonts w:cs="Arial"/>
          <w:b/>
          <w:bCs/>
          <w:iCs/>
          <w:sz w:val="34"/>
          <w:szCs w:val="34"/>
        </w:rPr>
        <w:t xml:space="preserve"> III, Třebíč – DOPRAVNÍ A TECHNICKÁ INFRASTRUKTURA </w:t>
      </w:r>
    </w:p>
    <w:p w14:paraId="5F77FB20" w14:textId="77777777" w:rsidR="00DC3BD6" w:rsidRDefault="00DC3BD6" w:rsidP="004C24D3">
      <w:pPr>
        <w:rPr>
          <w:rFonts w:cs="Arial"/>
          <w:sz w:val="28"/>
          <w:szCs w:val="28"/>
        </w:rPr>
      </w:pPr>
    </w:p>
    <w:p w14:paraId="661060CA" w14:textId="6F6A0B2C" w:rsidR="00060134" w:rsidRPr="007A41CB" w:rsidRDefault="007A41CB" w:rsidP="004C24D3">
      <w:pPr>
        <w:rPr>
          <w:rFonts w:cs="Arial"/>
          <w:sz w:val="28"/>
          <w:szCs w:val="28"/>
        </w:rPr>
      </w:pPr>
      <w:r w:rsidRPr="007A41CB">
        <w:rPr>
          <w:rFonts w:cs="Arial"/>
          <w:sz w:val="28"/>
          <w:szCs w:val="28"/>
        </w:rPr>
        <w:t>DOKUMENTACE PRO</w:t>
      </w:r>
      <w:r w:rsidR="00812B21">
        <w:rPr>
          <w:rFonts w:cs="Arial"/>
          <w:sz w:val="28"/>
          <w:szCs w:val="28"/>
        </w:rPr>
        <w:t xml:space="preserve"> PROVEDENÍ STAVBY</w:t>
      </w:r>
    </w:p>
    <w:p w14:paraId="266F4332" w14:textId="77777777" w:rsidR="00D54931" w:rsidRDefault="00D54931" w:rsidP="00D54931">
      <w:pPr>
        <w:ind w:left="-1701"/>
        <w:jc w:val="right"/>
        <w:rPr>
          <w:rFonts w:cs="Arial"/>
        </w:rPr>
      </w:pPr>
    </w:p>
    <w:p w14:paraId="1DCA45FB" w14:textId="77777777" w:rsidR="00D54931" w:rsidRPr="00465D50" w:rsidRDefault="00D54931" w:rsidP="00D54931">
      <w:pPr>
        <w:pBdr>
          <w:bottom w:val="single" w:sz="4" w:space="1" w:color="auto"/>
        </w:pBdr>
        <w:rPr>
          <w:rFonts w:ascii="AvantGarde Md BT" w:hAnsi="AvantGarde Md BT" w:cs="Arial"/>
          <w:color w:val="FF0000"/>
          <w:sz w:val="18"/>
          <w:szCs w:val="18"/>
        </w:rPr>
      </w:pPr>
    </w:p>
    <w:p w14:paraId="73EB61F5" w14:textId="5FBB7859" w:rsidR="00D54931" w:rsidRPr="00060134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proofErr w:type="gramStart"/>
      <w:r w:rsidRPr="00060134">
        <w:rPr>
          <w:rFonts w:cs="Arial"/>
          <w:b/>
          <w:bCs/>
          <w:caps/>
          <w:sz w:val="24"/>
          <w:szCs w:val="24"/>
        </w:rPr>
        <w:t>D.</w:t>
      </w:r>
      <w:r w:rsidR="00DF513A">
        <w:rPr>
          <w:rFonts w:cs="Arial"/>
          <w:b/>
          <w:bCs/>
          <w:caps/>
          <w:sz w:val="24"/>
          <w:szCs w:val="24"/>
        </w:rPr>
        <w:t>07</w:t>
      </w:r>
      <w:r w:rsidRPr="00060134">
        <w:rPr>
          <w:rFonts w:cs="Arial"/>
          <w:b/>
          <w:bCs/>
          <w:caps/>
          <w:sz w:val="24"/>
          <w:szCs w:val="24"/>
        </w:rPr>
        <w:t xml:space="preserve">  </w:t>
      </w:r>
      <w:r w:rsidR="00DF513A" w:rsidRPr="00DF513A">
        <w:rPr>
          <w:rFonts w:cs="Arial"/>
          <w:b/>
          <w:bCs/>
          <w:caps/>
          <w:sz w:val="24"/>
          <w:szCs w:val="24"/>
        </w:rPr>
        <w:t>VODOVODNÍ</w:t>
      </w:r>
      <w:proofErr w:type="gramEnd"/>
      <w:r w:rsidR="00DF513A" w:rsidRPr="00DF513A">
        <w:rPr>
          <w:rFonts w:cs="Arial"/>
          <w:b/>
          <w:bCs/>
          <w:caps/>
          <w:sz w:val="24"/>
          <w:szCs w:val="24"/>
        </w:rPr>
        <w:t xml:space="preserve"> ŘAD S ODBOČKAMI</w:t>
      </w:r>
    </w:p>
    <w:p w14:paraId="2819E18D" w14:textId="77777777" w:rsidR="00D54931" w:rsidRPr="00465D50" w:rsidRDefault="00D54931" w:rsidP="00D54931">
      <w:pPr>
        <w:tabs>
          <w:tab w:val="left" w:pos="709"/>
          <w:tab w:val="left" w:pos="851"/>
        </w:tabs>
        <w:jc w:val="both"/>
        <w:rPr>
          <w:rFonts w:cs="Arial"/>
          <w:caps/>
          <w:color w:val="FF0000"/>
          <w:sz w:val="18"/>
          <w:szCs w:val="18"/>
        </w:rPr>
      </w:pPr>
    </w:p>
    <w:p w14:paraId="5309F7F1" w14:textId="06F0856C" w:rsidR="00423D26" w:rsidRDefault="00423D2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</w:t>
      </w:r>
      <w:r w:rsidR="00812B21">
        <w:rPr>
          <w:rFonts w:cs="Arial"/>
          <w:sz w:val="18"/>
          <w:szCs w:val="18"/>
        </w:rPr>
        <w:t>0</w:t>
      </w:r>
      <w:r w:rsidR="00DF513A">
        <w:rPr>
          <w:rFonts w:cs="Arial"/>
          <w:sz w:val="18"/>
          <w:szCs w:val="18"/>
        </w:rPr>
        <w:t>7</w:t>
      </w:r>
      <w:r w:rsidR="00500146">
        <w:rPr>
          <w:rFonts w:cs="Arial"/>
          <w:sz w:val="18"/>
          <w:szCs w:val="18"/>
        </w:rPr>
        <w:t xml:space="preserve">     </w:t>
      </w:r>
      <w:r w:rsidR="00F235CC">
        <w:rPr>
          <w:rFonts w:cs="Arial"/>
          <w:sz w:val="18"/>
          <w:szCs w:val="18"/>
        </w:rPr>
        <w:t xml:space="preserve">  </w:t>
      </w:r>
      <w:r w:rsidR="00812B21">
        <w:rPr>
          <w:rFonts w:cs="Arial"/>
          <w:sz w:val="18"/>
          <w:szCs w:val="18"/>
        </w:rPr>
        <w:t xml:space="preserve">  </w:t>
      </w:r>
      <w:bookmarkStart w:id="0" w:name="_Hlk150761076"/>
      <w:r w:rsidR="00500146">
        <w:rPr>
          <w:rFonts w:cs="Arial"/>
          <w:sz w:val="18"/>
          <w:szCs w:val="18"/>
        </w:rPr>
        <w:t xml:space="preserve"> Technická zpráva</w:t>
      </w:r>
      <w:bookmarkEnd w:id="0"/>
    </w:p>
    <w:p w14:paraId="367DB75C" w14:textId="7FF08B21" w:rsidR="00500146" w:rsidRDefault="0050014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</w:t>
      </w:r>
      <w:r w:rsidR="00DF513A">
        <w:rPr>
          <w:rFonts w:cs="Arial"/>
          <w:sz w:val="18"/>
          <w:szCs w:val="18"/>
        </w:rPr>
        <w:t>7</w:t>
      </w:r>
      <w:r>
        <w:rPr>
          <w:rFonts w:cs="Arial"/>
          <w:sz w:val="18"/>
          <w:szCs w:val="18"/>
        </w:rPr>
        <w:t>.1.1    Situace</w:t>
      </w:r>
    </w:p>
    <w:p w14:paraId="5F70131E" w14:textId="580D0D0D" w:rsidR="00500146" w:rsidRDefault="0050014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</w:t>
      </w:r>
      <w:r w:rsidR="00DF513A">
        <w:rPr>
          <w:rFonts w:cs="Arial"/>
          <w:sz w:val="18"/>
          <w:szCs w:val="18"/>
        </w:rPr>
        <w:t>7</w:t>
      </w:r>
      <w:r>
        <w:rPr>
          <w:rFonts w:cs="Arial"/>
          <w:sz w:val="18"/>
          <w:szCs w:val="18"/>
        </w:rPr>
        <w:t>.2.1    Podélné profily</w:t>
      </w:r>
    </w:p>
    <w:p w14:paraId="501CD788" w14:textId="027DEDAC" w:rsidR="00500146" w:rsidRDefault="0050014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</w:t>
      </w:r>
      <w:r w:rsidR="00DF513A">
        <w:rPr>
          <w:rFonts w:cs="Arial"/>
          <w:sz w:val="18"/>
          <w:szCs w:val="18"/>
        </w:rPr>
        <w:t>7</w:t>
      </w:r>
      <w:r>
        <w:rPr>
          <w:rFonts w:cs="Arial"/>
          <w:sz w:val="18"/>
          <w:szCs w:val="18"/>
        </w:rPr>
        <w:t xml:space="preserve">.3.1    </w:t>
      </w:r>
      <w:r w:rsidR="00DF513A">
        <w:rPr>
          <w:rFonts w:cs="Arial"/>
          <w:sz w:val="18"/>
          <w:szCs w:val="18"/>
        </w:rPr>
        <w:t>Vzorová odbočka</w:t>
      </w:r>
    </w:p>
    <w:p w14:paraId="27E2D5DE" w14:textId="1E06F9A2" w:rsidR="00A8374E" w:rsidRDefault="00A8374E" w:rsidP="00A8374E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D.07.</w:t>
      </w:r>
      <w:r>
        <w:rPr>
          <w:rFonts w:cs="Arial"/>
          <w:sz w:val="18"/>
          <w:szCs w:val="18"/>
        </w:rPr>
        <w:t>3</w:t>
      </w:r>
      <w:r>
        <w:rPr>
          <w:rFonts w:cs="Arial"/>
          <w:sz w:val="18"/>
          <w:szCs w:val="18"/>
        </w:rPr>
        <w:t>.</w:t>
      </w:r>
      <w:r>
        <w:rPr>
          <w:rFonts w:cs="Arial"/>
          <w:sz w:val="18"/>
          <w:szCs w:val="18"/>
        </w:rPr>
        <w:t>2</w:t>
      </w:r>
      <w:r>
        <w:rPr>
          <w:rFonts w:cs="Arial"/>
          <w:sz w:val="18"/>
          <w:szCs w:val="18"/>
        </w:rPr>
        <w:t xml:space="preserve">    </w:t>
      </w:r>
      <w:r>
        <w:rPr>
          <w:rFonts w:cs="Arial"/>
          <w:sz w:val="18"/>
          <w:szCs w:val="18"/>
        </w:rPr>
        <w:t>Vzorová vodoměrná šachta</w:t>
      </w:r>
    </w:p>
    <w:p w14:paraId="178629F9" w14:textId="7C4C7E80" w:rsidR="00500146" w:rsidRDefault="0050014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</w:t>
      </w:r>
      <w:r w:rsidR="00DF513A">
        <w:rPr>
          <w:rFonts w:cs="Arial"/>
          <w:sz w:val="18"/>
          <w:szCs w:val="18"/>
        </w:rPr>
        <w:t>7</w:t>
      </w:r>
      <w:r>
        <w:rPr>
          <w:rFonts w:cs="Arial"/>
          <w:sz w:val="18"/>
          <w:szCs w:val="18"/>
        </w:rPr>
        <w:t xml:space="preserve">.4.1    </w:t>
      </w:r>
      <w:r w:rsidR="00DF513A">
        <w:rPr>
          <w:rFonts w:cs="Arial"/>
          <w:sz w:val="18"/>
          <w:szCs w:val="18"/>
        </w:rPr>
        <w:t>Uložení potrubí</w:t>
      </w:r>
    </w:p>
    <w:p w14:paraId="6C698A12" w14:textId="6CAF17C8" w:rsidR="00A8374E" w:rsidRDefault="00A8374E" w:rsidP="00A8374E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D.07.4.</w:t>
      </w:r>
      <w:r>
        <w:rPr>
          <w:rFonts w:cs="Arial"/>
          <w:sz w:val="18"/>
          <w:szCs w:val="18"/>
        </w:rPr>
        <w:t>2</w:t>
      </w:r>
      <w:r>
        <w:rPr>
          <w:rFonts w:cs="Arial"/>
          <w:sz w:val="18"/>
          <w:szCs w:val="18"/>
        </w:rPr>
        <w:t xml:space="preserve">   </w:t>
      </w:r>
      <w:r>
        <w:rPr>
          <w:rFonts w:cs="Arial"/>
          <w:sz w:val="18"/>
          <w:szCs w:val="18"/>
        </w:rPr>
        <w:t xml:space="preserve"> Opěrné betonové bloky</w:t>
      </w:r>
    </w:p>
    <w:p w14:paraId="76698A26" w14:textId="5F846D49" w:rsidR="00232AB9" w:rsidRPr="00DF513A" w:rsidRDefault="00500146" w:rsidP="00DF513A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</w:t>
      </w:r>
      <w:r w:rsidR="00DF513A">
        <w:rPr>
          <w:rFonts w:cs="Arial"/>
          <w:sz w:val="18"/>
          <w:szCs w:val="18"/>
        </w:rPr>
        <w:t>7</w:t>
      </w:r>
      <w:r>
        <w:rPr>
          <w:rFonts w:cs="Arial"/>
          <w:sz w:val="18"/>
          <w:szCs w:val="18"/>
        </w:rPr>
        <w:t xml:space="preserve">.5.1    </w:t>
      </w:r>
      <w:r w:rsidR="00DF513A">
        <w:rPr>
          <w:rFonts w:cs="Arial"/>
          <w:sz w:val="18"/>
          <w:szCs w:val="18"/>
        </w:rPr>
        <w:t>Kladečské schéma</w:t>
      </w:r>
    </w:p>
    <w:p w14:paraId="4A120348" w14:textId="77777777" w:rsidR="00232AB9" w:rsidRDefault="00232AB9"/>
    <w:p w14:paraId="3014CA35" w14:textId="77777777" w:rsidR="0097599F" w:rsidRDefault="0097599F"/>
    <w:p w14:paraId="289E200F" w14:textId="77777777" w:rsidR="0097599F" w:rsidRDefault="0097599F"/>
    <w:sectPr w:rsidR="0097599F" w:rsidSect="00F876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06825"/>
    <w:multiLevelType w:val="multilevel"/>
    <w:tmpl w:val="56BAB9E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B181048"/>
    <w:multiLevelType w:val="hybridMultilevel"/>
    <w:tmpl w:val="6B3A1C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127677">
    <w:abstractNumId w:val="0"/>
  </w:num>
  <w:num w:numId="2" w16cid:durableId="977537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31"/>
    <w:rsid w:val="00007DAB"/>
    <w:rsid w:val="00060134"/>
    <w:rsid w:val="0007419B"/>
    <w:rsid w:val="0015256F"/>
    <w:rsid w:val="00232AB9"/>
    <w:rsid w:val="002B2405"/>
    <w:rsid w:val="0038508F"/>
    <w:rsid w:val="003C2449"/>
    <w:rsid w:val="003F5A84"/>
    <w:rsid w:val="00423D26"/>
    <w:rsid w:val="00436B14"/>
    <w:rsid w:val="004C24D3"/>
    <w:rsid w:val="00500146"/>
    <w:rsid w:val="00533B5E"/>
    <w:rsid w:val="005C25A0"/>
    <w:rsid w:val="005F3BD8"/>
    <w:rsid w:val="00760B01"/>
    <w:rsid w:val="007720EB"/>
    <w:rsid w:val="007A41CB"/>
    <w:rsid w:val="007D526F"/>
    <w:rsid w:val="007E5CFE"/>
    <w:rsid w:val="00812B21"/>
    <w:rsid w:val="00836221"/>
    <w:rsid w:val="008F1142"/>
    <w:rsid w:val="00933DE9"/>
    <w:rsid w:val="0097599F"/>
    <w:rsid w:val="00993196"/>
    <w:rsid w:val="009D0BD0"/>
    <w:rsid w:val="00A14169"/>
    <w:rsid w:val="00A31B4F"/>
    <w:rsid w:val="00A36998"/>
    <w:rsid w:val="00A8374E"/>
    <w:rsid w:val="00B54CE7"/>
    <w:rsid w:val="00C355AA"/>
    <w:rsid w:val="00C47573"/>
    <w:rsid w:val="00D06304"/>
    <w:rsid w:val="00D116FF"/>
    <w:rsid w:val="00D54931"/>
    <w:rsid w:val="00D9544C"/>
    <w:rsid w:val="00DA67D5"/>
    <w:rsid w:val="00DC3BD6"/>
    <w:rsid w:val="00DF513A"/>
    <w:rsid w:val="00ED18B2"/>
    <w:rsid w:val="00F235CC"/>
    <w:rsid w:val="00F27D62"/>
    <w:rsid w:val="00F4054D"/>
    <w:rsid w:val="00F876F6"/>
    <w:rsid w:val="00F9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8BE4A"/>
  <w15:docId w15:val="{4EF1E793-902D-44FC-AE5D-CB6E9FC4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49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D54931"/>
    <w:pPr>
      <w:ind w:left="426" w:hanging="426"/>
      <w:jc w:val="both"/>
    </w:pPr>
    <w:rPr>
      <w:rFonts w:cs="Arial"/>
      <w:sz w:val="18"/>
      <w:szCs w:val="18"/>
    </w:rPr>
  </w:style>
  <w:style w:type="paragraph" w:customStyle="1" w:styleId="Textpsmene">
    <w:name w:val="Text písmene"/>
    <w:basedOn w:val="Normln"/>
    <w:rsid w:val="00D54931"/>
    <w:pPr>
      <w:jc w:val="both"/>
      <w:outlineLvl w:val="7"/>
    </w:pPr>
    <w:rPr>
      <w:rFonts w:ascii="Times New Roman" w:hAnsi="Times New Roman"/>
      <w:sz w:val="24"/>
    </w:rPr>
  </w:style>
  <w:style w:type="paragraph" w:customStyle="1" w:styleId="Styl6">
    <w:name w:val="Styl6"/>
    <w:basedOn w:val="Normln"/>
    <w:link w:val="Styl6CharChar"/>
    <w:autoRedefine/>
    <w:rsid w:val="00D54931"/>
    <w:pPr>
      <w:pBdr>
        <w:bottom w:val="single" w:sz="4" w:space="1" w:color="auto"/>
      </w:pBdr>
      <w:shd w:val="clear" w:color="auto" w:fill="92D050"/>
      <w:jc w:val="right"/>
    </w:pPr>
    <w:rPr>
      <w:rFonts w:cs="Arial"/>
      <w:b/>
      <w:bCs/>
      <w:caps/>
      <w:sz w:val="24"/>
      <w:szCs w:val="24"/>
    </w:rPr>
  </w:style>
  <w:style w:type="character" w:customStyle="1" w:styleId="Styl6CharChar">
    <w:name w:val="Styl6 Char Char"/>
    <w:basedOn w:val="Standardnpsmoodstavce"/>
    <w:link w:val="Styl6"/>
    <w:rsid w:val="00D54931"/>
    <w:rPr>
      <w:rFonts w:ascii="Arial" w:eastAsia="Times New Roman" w:hAnsi="Arial" w:cs="Arial"/>
      <w:b/>
      <w:bCs/>
      <w:caps/>
      <w:sz w:val="24"/>
      <w:szCs w:val="24"/>
      <w:shd w:val="clear" w:color="auto" w:fill="92D05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Jarda</dc:creator>
  <cp:lastModifiedBy>Vitezslav Prusa</cp:lastModifiedBy>
  <cp:revision>4</cp:revision>
  <dcterms:created xsi:type="dcterms:W3CDTF">2023-11-13T13:13:00Z</dcterms:created>
  <dcterms:modified xsi:type="dcterms:W3CDTF">2023-11-14T09:34:00Z</dcterms:modified>
</cp:coreProperties>
</file>